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3E687" w14:textId="77777777" w:rsidR="00246790" w:rsidRDefault="00246790" w:rsidP="00246790">
      <w:pPr>
        <w:ind w:firstLine="708"/>
        <w:jc w:val="right"/>
      </w:pPr>
      <w:bookmarkStart w:id="0" w:name="_GoBack"/>
      <w:bookmarkEnd w:id="0"/>
      <w:r>
        <w:t>Приложение № 1</w:t>
      </w:r>
    </w:p>
    <w:p w14:paraId="567FA847" w14:textId="77777777" w:rsidR="00246790" w:rsidRDefault="00246790" w:rsidP="00246790">
      <w:pPr>
        <w:jc w:val="right"/>
      </w:pPr>
      <w:r>
        <w:t>к постановлению администрации</w:t>
      </w:r>
    </w:p>
    <w:p w14:paraId="7A678075" w14:textId="77777777" w:rsidR="00246790" w:rsidRDefault="00246790" w:rsidP="00246790">
      <w:pPr>
        <w:jc w:val="right"/>
      </w:pPr>
      <w:proofErr w:type="spellStart"/>
      <w:r>
        <w:t>Балахнинского</w:t>
      </w:r>
      <w:proofErr w:type="spellEnd"/>
      <w:r>
        <w:t xml:space="preserve"> муниципального округа</w:t>
      </w:r>
    </w:p>
    <w:p w14:paraId="6FB81272" w14:textId="77777777" w:rsidR="00246790" w:rsidRDefault="00246790" w:rsidP="00246790">
      <w:pPr>
        <w:jc w:val="right"/>
      </w:pPr>
      <w:r>
        <w:t>Нижегородской области</w:t>
      </w:r>
    </w:p>
    <w:p w14:paraId="03A888B1" w14:textId="7D85BD73" w:rsidR="00246790" w:rsidRDefault="00246790" w:rsidP="00246790">
      <w:pPr>
        <w:jc w:val="right"/>
      </w:pPr>
      <w:r>
        <w:t>от 04.04.2024 № 686</w:t>
      </w:r>
    </w:p>
    <w:p w14:paraId="0FCBD342" w14:textId="77777777" w:rsidR="00246790" w:rsidRDefault="00246790" w:rsidP="00246790">
      <w:pPr>
        <w:ind w:firstLine="0"/>
        <w:jc w:val="center"/>
      </w:pPr>
    </w:p>
    <w:p w14:paraId="19745588" w14:textId="77777777" w:rsidR="00246790" w:rsidRDefault="00246790" w:rsidP="00246790">
      <w:pPr>
        <w:ind w:firstLine="0"/>
        <w:jc w:val="center"/>
      </w:pPr>
    </w:p>
    <w:p w14:paraId="1F0211FC" w14:textId="77777777" w:rsidR="00246790" w:rsidRDefault="00246790" w:rsidP="00246790">
      <w:pPr>
        <w:pStyle w:val="a4"/>
        <w:jc w:val="center"/>
      </w:pPr>
      <w:r w:rsidRPr="00830224">
        <w:t>Со</w:t>
      </w:r>
      <w:r>
        <w:t>став</w:t>
      </w:r>
      <w:r w:rsidRPr="00830224">
        <w:t xml:space="preserve"> Комисси</w:t>
      </w:r>
      <w:r>
        <w:t>и</w:t>
      </w:r>
      <w:r w:rsidRPr="00830224">
        <w:t xml:space="preserve"> по поступлению и выбытию активов в целях подготовки решений и списании начисленных и неуплаченных сумм неустоек </w:t>
      </w:r>
      <w:r>
        <w:t>(штрафов, пеней)</w:t>
      </w:r>
    </w:p>
    <w:p w14:paraId="2D78A047" w14:textId="77777777" w:rsidR="00246790" w:rsidRDefault="00246790" w:rsidP="00246790">
      <w:pPr>
        <w:pStyle w:val="a4"/>
        <w:jc w:val="center"/>
      </w:pPr>
      <w:r>
        <w:t>(далее – Комиссия)</w:t>
      </w:r>
    </w:p>
    <w:p w14:paraId="07A99252" w14:textId="77777777" w:rsidR="00246790" w:rsidRDefault="00246790" w:rsidP="00246790">
      <w:pPr>
        <w:pStyle w:val="a4"/>
        <w:jc w:val="center"/>
      </w:pPr>
    </w:p>
    <w:p w14:paraId="4DB77594" w14:textId="77777777" w:rsidR="00246790" w:rsidRDefault="00246790" w:rsidP="00246790">
      <w:pPr>
        <w:pStyle w:val="a4"/>
        <w:jc w:val="center"/>
      </w:pPr>
    </w:p>
    <w:p w14:paraId="12269126" w14:textId="77777777" w:rsidR="00246790" w:rsidRDefault="00246790" w:rsidP="00246790">
      <w:pPr>
        <w:pStyle w:val="a4"/>
        <w:rPr>
          <w:b/>
        </w:rPr>
      </w:pPr>
      <w:r>
        <w:rPr>
          <w:b/>
        </w:rPr>
        <w:t>Председатель Комиссии</w:t>
      </w:r>
    </w:p>
    <w:p w14:paraId="6C9B253C" w14:textId="77777777" w:rsidR="00246790" w:rsidRDefault="00246790" w:rsidP="00246790">
      <w:pPr>
        <w:pStyle w:val="a4"/>
      </w:pPr>
      <w:proofErr w:type="spellStart"/>
      <w:r>
        <w:t>Абусов</w:t>
      </w:r>
      <w:proofErr w:type="spellEnd"/>
      <w:r>
        <w:t xml:space="preserve"> Михаил Сергеевич – заместитель главы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14:paraId="16F0651D" w14:textId="77777777" w:rsidR="00246790" w:rsidRDefault="00246790" w:rsidP="00246790">
      <w:pPr>
        <w:pStyle w:val="a4"/>
      </w:pPr>
    </w:p>
    <w:p w14:paraId="1F63B5D2" w14:textId="77777777" w:rsidR="00246790" w:rsidRDefault="00246790" w:rsidP="00246790">
      <w:pPr>
        <w:pStyle w:val="a4"/>
        <w:rPr>
          <w:b/>
        </w:rPr>
      </w:pPr>
      <w:r>
        <w:rPr>
          <w:b/>
        </w:rPr>
        <w:t>Заместитель председателя Комиссии</w:t>
      </w:r>
    </w:p>
    <w:p w14:paraId="4F42FA2D" w14:textId="77777777" w:rsidR="00246790" w:rsidRDefault="00246790" w:rsidP="00246790">
      <w:pPr>
        <w:pStyle w:val="a4"/>
      </w:pPr>
      <w:proofErr w:type="spellStart"/>
      <w:r>
        <w:t>Крайнова</w:t>
      </w:r>
      <w:proofErr w:type="spellEnd"/>
      <w:r>
        <w:t xml:space="preserve"> Генриетта Валентиновна – начальник отдела формирования и размещения муниципального заказа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14:paraId="578475B9" w14:textId="77777777" w:rsidR="00246790" w:rsidRPr="00425BF1" w:rsidRDefault="00246790" w:rsidP="00246790">
      <w:pPr>
        <w:pStyle w:val="a4"/>
      </w:pPr>
    </w:p>
    <w:p w14:paraId="0FA53132" w14:textId="77777777" w:rsidR="00246790" w:rsidRDefault="00246790" w:rsidP="00246790">
      <w:pPr>
        <w:pStyle w:val="a4"/>
        <w:rPr>
          <w:b/>
        </w:rPr>
      </w:pPr>
      <w:r>
        <w:rPr>
          <w:b/>
        </w:rPr>
        <w:t>Секретарь Комиссии</w:t>
      </w:r>
    </w:p>
    <w:p w14:paraId="4F5D0FB9" w14:textId="77777777" w:rsidR="00246790" w:rsidRDefault="00246790" w:rsidP="00246790">
      <w:pPr>
        <w:pStyle w:val="a4"/>
      </w:pPr>
      <w:proofErr w:type="spellStart"/>
      <w:r>
        <w:t>Нагайцева</w:t>
      </w:r>
      <w:proofErr w:type="spellEnd"/>
      <w:r>
        <w:t xml:space="preserve"> Ольга Александровна – заместитель начальника отдела бухгалтерского учета и отчетности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14:paraId="40310DC4" w14:textId="77777777" w:rsidR="00246790" w:rsidRDefault="00246790" w:rsidP="00246790">
      <w:pPr>
        <w:pStyle w:val="a4"/>
      </w:pPr>
    </w:p>
    <w:p w14:paraId="34E9DEB6" w14:textId="77777777" w:rsidR="00246790" w:rsidRDefault="00246790" w:rsidP="00246790">
      <w:pPr>
        <w:pStyle w:val="a4"/>
        <w:rPr>
          <w:b/>
        </w:rPr>
      </w:pPr>
      <w:r>
        <w:rPr>
          <w:b/>
        </w:rPr>
        <w:t>Члены Комиссии</w:t>
      </w:r>
    </w:p>
    <w:p w14:paraId="0B11C30A" w14:textId="77777777" w:rsidR="00246790" w:rsidRDefault="00246790" w:rsidP="00246790">
      <w:pPr>
        <w:pStyle w:val="a4"/>
      </w:pPr>
      <w:r>
        <w:t xml:space="preserve">Коровина Елена Николаевна – заместитель начальника отдела формирования и размещения муниципального заказа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14:paraId="4373FEB8" w14:textId="77777777" w:rsidR="00246790" w:rsidRDefault="00246790" w:rsidP="00246790">
      <w:pPr>
        <w:pStyle w:val="a4"/>
      </w:pPr>
    </w:p>
    <w:p w14:paraId="53FFB980" w14:textId="77777777" w:rsidR="00246790" w:rsidRDefault="00246790" w:rsidP="00246790">
      <w:pPr>
        <w:pStyle w:val="a4"/>
      </w:pPr>
      <w:proofErr w:type="spellStart"/>
      <w:r>
        <w:t>Кочетова</w:t>
      </w:r>
      <w:proofErr w:type="spellEnd"/>
      <w:r>
        <w:t xml:space="preserve"> Елена Васильевна - заместитель председателя правового комитета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14:paraId="147C497B" w14:textId="77777777" w:rsidR="00246790" w:rsidRDefault="00246790" w:rsidP="00246790">
      <w:pPr>
        <w:pStyle w:val="a4"/>
      </w:pPr>
    </w:p>
    <w:p w14:paraId="7F1BAF53" w14:textId="77777777" w:rsidR="00246790" w:rsidRDefault="00246790" w:rsidP="00246790">
      <w:pPr>
        <w:pStyle w:val="a4"/>
      </w:pPr>
      <w:proofErr w:type="spellStart"/>
      <w:r w:rsidRPr="00B25A08">
        <w:t>Сюлялева</w:t>
      </w:r>
      <w:proofErr w:type="spellEnd"/>
      <w:r w:rsidRPr="00B25A08">
        <w:t xml:space="preserve"> Валентина Александровна - </w:t>
      </w:r>
      <w:r>
        <w:t xml:space="preserve">начальник отдела бухгалтерского учета и отчетности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14:paraId="6421F378" w14:textId="77777777" w:rsidR="00246790" w:rsidRDefault="00246790" w:rsidP="00246790">
      <w:pPr>
        <w:pStyle w:val="a4"/>
      </w:pPr>
    </w:p>
    <w:p w14:paraId="0586273A" w14:textId="77777777" w:rsidR="00246790" w:rsidRDefault="00246790" w:rsidP="00246790">
      <w:pPr>
        <w:pStyle w:val="a4"/>
      </w:pPr>
      <w:r>
        <w:t xml:space="preserve">Руководитель структурного подразделения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являющегося инициатором проведения закупки</w:t>
      </w:r>
    </w:p>
    <w:p w14:paraId="069B8D61" w14:textId="77777777" w:rsidR="00246790" w:rsidRDefault="00246790" w:rsidP="00246790">
      <w:pPr>
        <w:pStyle w:val="a4"/>
      </w:pPr>
    </w:p>
    <w:p w14:paraId="001B5375" w14:textId="77777777" w:rsidR="00246790" w:rsidRDefault="00246790" w:rsidP="00246790">
      <w:pPr>
        <w:pStyle w:val="a4"/>
        <w:jc w:val="center"/>
      </w:pPr>
      <w:r>
        <w:t>___________________</w:t>
      </w:r>
    </w:p>
    <w:p w14:paraId="0EC1E8CE" w14:textId="77777777" w:rsidR="00246790" w:rsidRDefault="00246790" w:rsidP="00EA389E">
      <w:pPr>
        <w:ind w:firstLine="0"/>
        <w:sectPr w:rsidR="00246790" w:rsidSect="00BE0EB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97D85FC" w14:textId="77777777" w:rsidR="00246790" w:rsidRDefault="00246790" w:rsidP="00246790">
      <w:pPr>
        <w:ind w:firstLine="708"/>
        <w:jc w:val="right"/>
      </w:pPr>
      <w:r>
        <w:lastRenderedPageBreak/>
        <w:t>Приложение № 2</w:t>
      </w:r>
    </w:p>
    <w:p w14:paraId="0F8A0431" w14:textId="77777777" w:rsidR="00246790" w:rsidRDefault="00246790" w:rsidP="00246790">
      <w:pPr>
        <w:jc w:val="right"/>
      </w:pPr>
      <w:r>
        <w:t>к постановлению администрации</w:t>
      </w:r>
    </w:p>
    <w:p w14:paraId="3CCF9801" w14:textId="77777777" w:rsidR="00246790" w:rsidRDefault="00246790" w:rsidP="00246790">
      <w:pPr>
        <w:jc w:val="right"/>
      </w:pPr>
      <w:proofErr w:type="spellStart"/>
      <w:r>
        <w:t>Балахнинского</w:t>
      </w:r>
      <w:proofErr w:type="spellEnd"/>
      <w:r>
        <w:t xml:space="preserve"> муниципального округа</w:t>
      </w:r>
    </w:p>
    <w:p w14:paraId="03072DCB" w14:textId="77777777" w:rsidR="00246790" w:rsidRDefault="00246790" w:rsidP="00246790">
      <w:pPr>
        <w:jc w:val="right"/>
      </w:pPr>
      <w:r>
        <w:t>Нижегородской области</w:t>
      </w:r>
    </w:p>
    <w:p w14:paraId="4574668A" w14:textId="5A7B2413" w:rsidR="00246790" w:rsidRDefault="00246790" w:rsidP="00246790">
      <w:pPr>
        <w:jc w:val="right"/>
      </w:pPr>
      <w:r>
        <w:t xml:space="preserve">от </w:t>
      </w:r>
      <w:r w:rsidR="002578EE">
        <w:t>04.04.</w:t>
      </w:r>
      <w:r>
        <w:t>20</w:t>
      </w:r>
      <w:r w:rsidR="002578EE">
        <w:t>24</w:t>
      </w:r>
      <w:r>
        <w:t xml:space="preserve"> № </w:t>
      </w:r>
      <w:r w:rsidR="002578EE">
        <w:t>686</w:t>
      </w:r>
    </w:p>
    <w:p w14:paraId="1D8E92E8" w14:textId="77777777" w:rsidR="00246790" w:rsidRDefault="00246790" w:rsidP="00246790">
      <w:pPr>
        <w:jc w:val="center"/>
      </w:pPr>
    </w:p>
    <w:p w14:paraId="01A67F70" w14:textId="77777777" w:rsidR="00246790" w:rsidRDefault="00246790" w:rsidP="00246790">
      <w:pPr>
        <w:jc w:val="center"/>
      </w:pPr>
    </w:p>
    <w:p w14:paraId="6B73A528" w14:textId="77777777" w:rsidR="00246790" w:rsidRDefault="00246790" w:rsidP="00246790">
      <w:pPr>
        <w:jc w:val="center"/>
      </w:pPr>
    </w:p>
    <w:p w14:paraId="4E93D596" w14:textId="77777777" w:rsidR="00246790" w:rsidRPr="007A6599" w:rsidRDefault="00246790" w:rsidP="00246790">
      <w:pPr>
        <w:jc w:val="center"/>
      </w:pPr>
      <w:r>
        <w:t>Положение</w:t>
      </w:r>
    </w:p>
    <w:p w14:paraId="1875A9A5" w14:textId="77777777" w:rsidR="00246790" w:rsidRDefault="00246790" w:rsidP="00246790">
      <w:pPr>
        <w:pStyle w:val="a4"/>
        <w:jc w:val="center"/>
      </w:pPr>
      <w:r w:rsidRPr="001F1E43">
        <w:t xml:space="preserve">о </w:t>
      </w:r>
      <w:r w:rsidRPr="00830224">
        <w:t xml:space="preserve"> Комисси</w:t>
      </w:r>
      <w:r>
        <w:t>и</w:t>
      </w:r>
      <w:r w:rsidRPr="00830224">
        <w:t xml:space="preserve"> по поступлению и выбытию активов в целях подготовки решений и списании начисленных и неуплаченных сумм неустоек </w:t>
      </w:r>
      <w:r>
        <w:t>(штрафов, пеней)</w:t>
      </w:r>
    </w:p>
    <w:p w14:paraId="74F9E3B9" w14:textId="77777777" w:rsidR="00246790" w:rsidRDefault="00246790" w:rsidP="00246790">
      <w:pPr>
        <w:pStyle w:val="a4"/>
        <w:jc w:val="center"/>
      </w:pPr>
      <w:r>
        <w:t>(далее – Положение)</w:t>
      </w:r>
    </w:p>
    <w:p w14:paraId="31A226AB" w14:textId="77777777" w:rsidR="00246790" w:rsidRPr="00605FAE" w:rsidRDefault="00246790" w:rsidP="00246790">
      <w:pPr>
        <w:pStyle w:val="a4"/>
        <w:jc w:val="center"/>
      </w:pPr>
    </w:p>
    <w:p w14:paraId="34B24EB4" w14:textId="77777777" w:rsidR="00246790" w:rsidRPr="00C67E6B" w:rsidRDefault="00246790" w:rsidP="0024679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bookmarkStart w:id="1" w:name="sub_100"/>
      <w:r w:rsidRPr="00C67E6B">
        <w:rPr>
          <w:bCs/>
          <w:color w:val="26282F"/>
        </w:rPr>
        <w:t>1. Общие положения</w:t>
      </w:r>
    </w:p>
    <w:p w14:paraId="37822E67" w14:textId="77777777" w:rsidR="00246790" w:rsidRDefault="00246790" w:rsidP="00246790">
      <w:pPr>
        <w:pStyle w:val="a4"/>
        <w:ind w:firstLine="851"/>
      </w:pPr>
      <w:bookmarkStart w:id="2" w:name="sub_101"/>
      <w:bookmarkEnd w:id="1"/>
      <w:r w:rsidRPr="00C67E6B">
        <w:t>1.1. Настоящее Положение определяет порядок создания и организаци</w:t>
      </w:r>
      <w:r>
        <w:t>и</w:t>
      </w:r>
      <w:r w:rsidRPr="00C67E6B">
        <w:t xml:space="preserve"> работы </w:t>
      </w:r>
      <w:r>
        <w:t>К</w:t>
      </w:r>
      <w:r w:rsidRPr="00C67E6B">
        <w:t xml:space="preserve">омиссии по поступлению и выбытию активов </w:t>
      </w:r>
      <w:r w:rsidRPr="00830224">
        <w:t xml:space="preserve">в целях подготовки решений и списании начисленных и неуплаченных сумм неустоек </w:t>
      </w:r>
      <w:r>
        <w:t xml:space="preserve">(штрафов, пеней) при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(далее – Комиссия).</w:t>
      </w:r>
    </w:p>
    <w:p w14:paraId="183AE52F" w14:textId="77777777" w:rsidR="00246790" w:rsidRPr="00C67E6B" w:rsidRDefault="00246790" w:rsidP="00246790">
      <w:pPr>
        <w:widowControl w:val="0"/>
        <w:autoSpaceDE w:val="0"/>
        <w:autoSpaceDN w:val="0"/>
        <w:adjustRightInd w:val="0"/>
        <w:ind w:firstLine="851"/>
      </w:pPr>
      <w:bookmarkStart w:id="3" w:name="sub_102"/>
      <w:bookmarkEnd w:id="2"/>
      <w:r w:rsidRPr="00C67E6B">
        <w:t xml:space="preserve">1.2. </w:t>
      </w:r>
      <w:proofErr w:type="gramStart"/>
      <w:r w:rsidRPr="00C67E6B">
        <w:t xml:space="preserve">Комиссия в своей работе руководствуется </w:t>
      </w:r>
      <w:hyperlink r:id="rId9" w:history="1">
        <w:r w:rsidRPr="00C67E6B">
          <w:t>Конституцией</w:t>
        </w:r>
      </w:hyperlink>
      <w:r w:rsidRPr="00C67E6B">
        <w:t xml:space="preserve"> Российской Федерации, </w:t>
      </w:r>
      <w:hyperlink r:id="rId10" w:history="1">
        <w:r w:rsidRPr="00C67E6B">
          <w:t>Федеральным законом</w:t>
        </w:r>
      </w:hyperlink>
      <w:r w:rsidRPr="00C67E6B">
        <w:t xml:space="preserve"> от 5 апреля 2013 г. </w:t>
      </w:r>
      <w:r>
        <w:t>№</w:t>
      </w:r>
      <w:r w:rsidRPr="00C67E6B">
        <w:t xml:space="preserve"> 44-ФЗ "О контрактной системе в сфере закупок товаров, работ, услуг для обеспечения государственных и муниципальных нужд", </w:t>
      </w:r>
      <w:hyperlink r:id="rId11" w:history="1">
        <w:r w:rsidRPr="00C67E6B">
          <w:t>Правилами</w:t>
        </w:r>
      </w:hyperlink>
      <w:r w:rsidRPr="00C67E6B"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</w:t>
      </w:r>
      <w:hyperlink r:id="rId12" w:history="1">
        <w:r w:rsidRPr="00C67E6B">
          <w:t>постановлением</w:t>
        </w:r>
      </w:hyperlink>
      <w:r w:rsidRPr="00C67E6B">
        <w:t xml:space="preserve"> Правительства</w:t>
      </w:r>
      <w:proofErr w:type="gramEnd"/>
      <w:r w:rsidRPr="00C67E6B">
        <w:t xml:space="preserve"> РФ от 4 июля 2018 г. </w:t>
      </w:r>
      <w:r>
        <w:t>№</w:t>
      </w:r>
      <w:r w:rsidRPr="00C67E6B">
        <w:t> 783, а также иными федеральными конституционными законами, федеральными законами, указами и приказами Президента Российской Федерации, постановлениями и приказами Правительства Российской Федерации, организационно-распорядительными документами заказчика и настоящим Положением.</w:t>
      </w:r>
      <w:bookmarkEnd w:id="3"/>
    </w:p>
    <w:p w14:paraId="267705A8" w14:textId="77777777" w:rsidR="00246790" w:rsidRPr="00C67E6B" w:rsidRDefault="00246790" w:rsidP="00246790">
      <w:pPr>
        <w:widowControl w:val="0"/>
        <w:autoSpaceDE w:val="0"/>
        <w:autoSpaceDN w:val="0"/>
        <w:adjustRightInd w:val="0"/>
        <w:spacing w:before="108" w:after="108"/>
        <w:ind w:firstLine="851"/>
        <w:jc w:val="center"/>
        <w:outlineLvl w:val="0"/>
        <w:rPr>
          <w:bCs/>
          <w:color w:val="26282F"/>
        </w:rPr>
      </w:pPr>
      <w:bookmarkStart w:id="4" w:name="sub_200"/>
      <w:r w:rsidRPr="00C67E6B">
        <w:rPr>
          <w:bCs/>
          <w:color w:val="26282F"/>
        </w:rPr>
        <w:t xml:space="preserve">2. Цели и </w:t>
      </w:r>
      <w:r>
        <w:rPr>
          <w:bCs/>
          <w:color w:val="26282F"/>
        </w:rPr>
        <w:t>функции</w:t>
      </w:r>
      <w:r w:rsidRPr="00C67E6B">
        <w:rPr>
          <w:bCs/>
          <w:color w:val="26282F"/>
        </w:rPr>
        <w:t xml:space="preserve"> </w:t>
      </w:r>
      <w:r>
        <w:rPr>
          <w:bCs/>
          <w:color w:val="26282F"/>
        </w:rPr>
        <w:t>К</w:t>
      </w:r>
      <w:r w:rsidRPr="00C67E6B">
        <w:rPr>
          <w:bCs/>
          <w:color w:val="26282F"/>
        </w:rPr>
        <w:t>омиссии</w:t>
      </w:r>
    </w:p>
    <w:p w14:paraId="3F20BFBE" w14:textId="77777777" w:rsidR="00246790" w:rsidRPr="00C67E6B" w:rsidRDefault="00246790" w:rsidP="00246790">
      <w:pPr>
        <w:widowControl w:val="0"/>
        <w:autoSpaceDE w:val="0"/>
        <w:autoSpaceDN w:val="0"/>
        <w:adjustRightInd w:val="0"/>
        <w:ind w:firstLine="851"/>
      </w:pPr>
      <w:bookmarkStart w:id="5" w:name="sub_201"/>
      <w:bookmarkEnd w:id="4"/>
      <w:r w:rsidRPr="00C67E6B">
        <w:t xml:space="preserve">2.1. Основной целью деятельности </w:t>
      </w:r>
      <w:r>
        <w:t>К</w:t>
      </w:r>
      <w:r w:rsidRPr="00C67E6B">
        <w:t>омиссии является принятие решений о списании сумм неустоек (штрафов, пеней), начисленных поставщику (подрядчику, исполнителю), но не списанных заказчиком</w:t>
      </w:r>
      <w:r>
        <w:t xml:space="preserve"> – администрацией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C67E6B">
        <w:t xml:space="preserve"> в связи с неисполнением или ненадлежащим исполнение</w:t>
      </w:r>
      <w:r>
        <w:t xml:space="preserve">м обязательств, предусмотренных </w:t>
      </w:r>
      <w:r w:rsidRPr="00C67E6B">
        <w:t>муниципальными контрактами.</w:t>
      </w:r>
    </w:p>
    <w:p w14:paraId="6668C153" w14:textId="77777777" w:rsidR="00246790" w:rsidRPr="00C67E6B" w:rsidRDefault="00246790" w:rsidP="00246790">
      <w:pPr>
        <w:widowControl w:val="0"/>
        <w:autoSpaceDE w:val="0"/>
        <w:autoSpaceDN w:val="0"/>
        <w:adjustRightInd w:val="0"/>
        <w:ind w:firstLine="851"/>
      </w:pPr>
      <w:bookmarkStart w:id="6" w:name="sub_202"/>
      <w:bookmarkEnd w:id="5"/>
      <w:r w:rsidRPr="00C67E6B">
        <w:t xml:space="preserve">2.2. Основными </w:t>
      </w:r>
      <w:r>
        <w:t>функциями</w:t>
      </w:r>
      <w:r w:rsidRPr="00C67E6B">
        <w:t xml:space="preserve"> </w:t>
      </w:r>
      <w:r>
        <w:t>К</w:t>
      </w:r>
      <w:r w:rsidRPr="00C67E6B">
        <w:t>омиссии являются:</w:t>
      </w:r>
    </w:p>
    <w:bookmarkEnd w:id="6"/>
    <w:p w14:paraId="5BCD7D2B" w14:textId="77777777" w:rsidR="00246790" w:rsidRPr="00FB0F84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F84">
        <w:rPr>
          <w:rFonts w:ascii="Times New Roman" w:hAnsi="Times New Roman" w:cs="Times New Roman"/>
          <w:sz w:val="24"/>
          <w:szCs w:val="24"/>
        </w:rPr>
        <w:t xml:space="preserve">2.2.1. Рассмотрение документов об исполнении поставщиком (подрядчиком, исполнителем)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FB0F84">
        <w:rPr>
          <w:rFonts w:ascii="Times New Roman" w:hAnsi="Times New Roman" w:cs="Times New Roman"/>
          <w:sz w:val="24"/>
          <w:szCs w:val="24"/>
        </w:rPr>
        <w:t>контракту, подтвержденных актом о приемке товаров, работ, услуг, или иным документом, на основании которого произведено начисление задолженности, содержащим сведения об исполнении обязательства поставщиком (подрядчиком, исполнителем), о принятых результатах исполнения контракта, включая задолженность.</w:t>
      </w:r>
    </w:p>
    <w:p w14:paraId="7547C9A9" w14:textId="77777777" w:rsidR="00246790" w:rsidRPr="00FB0F84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F84">
        <w:rPr>
          <w:rFonts w:ascii="Times New Roman" w:hAnsi="Times New Roman" w:cs="Times New Roman"/>
          <w:sz w:val="24"/>
          <w:szCs w:val="24"/>
        </w:rPr>
        <w:t xml:space="preserve">2.2.2. Сверка взаимных расчетов с поставщиком (подрядчиком, исполнителем) по </w:t>
      </w:r>
      <w:r>
        <w:rPr>
          <w:rFonts w:ascii="Times New Roman" w:hAnsi="Times New Roman" w:cs="Times New Roman"/>
          <w:sz w:val="24"/>
          <w:szCs w:val="24"/>
        </w:rPr>
        <w:t>начисленным и неуплаченным суммам неустоек (штрафов, пеней).</w:t>
      </w:r>
    </w:p>
    <w:p w14:paraId="5E105FF0" w14:textId="77777777" w:rsidR="00246790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F84">
        <w:rPr>
          <w:rFonts w:ascii="Times New Roman" w:hAnsi="Times New Roman" w:cs="Times New Roman"/>
          <w:sz w:val="24"/>
          <w:szCs w:val="24"/>
        </w:rPr>
        <w:t>2.2.3. Проверка обоснованности обстоятель</w:t>
      </w:r>
      <w:proofErr w:type="gramStart"/>
      <w:r w:rsidRPr="00FB0F84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F84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FB0F84">
        <w:rPr>
          <w:rFonts w:ascii="Times New Roman" w:hAnsi="Times New Roman" w:cs="Times New Roman"/>
          <w:sz w:val="24"/>
          <w:szCs w:val="24"/>
        </w:rPr>
        <w:t>я осуществления списания начисленных и неуплаченных сумм неустоек (штрафов, пеней)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D6AA8" w14:textId="77777777" w:rsidR="00246790" w:rsidRPr="00FB0F84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F84">
        <w:rPr>
          <w:rFonts w:ascii="Times New Roman" w:hAnsi="Times New Roman" w:cs="Times New Roman"/>
          <w:sz w:val="24"/>
          <w:szCs w:val="24"/>
        </w:rPr>
        <w:t>2.2.4. Принятие решения о списания начисленных и неуплаченных сумм неустоек (штрафов, пеней).</w:t>
      </w:r>
    </w:p>
    <w:p w14:paraId="10317B29" w14:textId="77777777" w:rsidR="00246790" w:rsidRPr="00FB0F84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F84">
        <w:rPr>
          <w:rFonts w:ascii="Times New Roman" w:hAnsi="Times New Roman" w:cs="Times New Roman"/>
          <w:sz w:val="24"/>
          <w:szCs w:val="24"/>
        </w:rPr>
        <w:t>2.3. Комиссия для реализации возложенных на нее функций имеет право:</w:t>
      </w:r>
    </w:p>
    <w:p w14:paraId="554E9C59" w14:textId="77777777" w:rsidR="00246790" w:rsidRPr="00FB0F84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F84">
        <w:rPr>
          <w:rFonts w:ascii="Times New Roman" w:hAnsi="Times New Roman" w:cs="Times New Roman"/>
          <w:sz w:val="24"/>
          <w:szCs w:val="24"/>
        </w:rPr>
        <w:t>2.3.1. Рассматривать на своих заседаниях вопросы, относящиеся к ее компетенции;</w:t>
      </w:r>
    </w:p>
    <w:p w14:paraId="43D0F4F9" w14:textId="77777777" w:rsidR="00246790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F84">
        <w:rPr>
          <w:rFonts w:ascii="Times New Roman" w:hAnsi="Times New Roman" w:cs="Times New Roman"/>
          <w:sz w:val="24"/>
          <w:szCs w:val="24"/>
        </w:rPr>
        <w:lastRenderedPageBreak/>
        <w:t xml:space="preserve">2.3.2. Запрашивать в установленном порядке в соответствующих органах и организациях, структурных подразделениях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</w:t>
      </w:r>
      <w:r w:rsidRPr="00FB0F84">
        <w:rPr>
          <w:rFonts w:ascii="Times New Roman" w:hAnsi="Times New Roman" w:cs="Times New Roman"/>
          <w:sz w:val="24"/>
          <w:szCs w:val="24"/>
        </w:rPr>
        <w:t>дополнительные материалы, привлекать специалистов и экспертов.</w:t>
      </w:r>
    </w:p>
    <w:p w14:paraId="4252CAD9" w14:textId="77777777" w:rsidR="00246790" w:rsidRPr="00FB0F84" w:rsidRDefault="00246790" w:rsidP="00246790">
      <w:pPr>
        <w:autoSpaceDE w:val="0"/>
        <w:autoSpaceDN w:val="0"/>
        <w:adjustRightInd w:val="0"/>
        <w:ind w:firstLine="851"/>
      </w:pPr>
      <w:r>
        <w:t xml:space="preserve">2.4. </w:t>
      </w:r>
      <w:r w:rsidRPr="002334BB">
        <w:t xml:space="preserve">Списание начисленных и неуплаченных сумм неустоек (штрафов, пеней) осуществляется </w:t>
      </w:r>
      <w:r>
        <w:t>Комиссией в порядке и случаях установленных</w:t>
      </w:r>
      <w:r w:rsidRPr="002334BB">
        <w:t xml:space="preserve"> Правилами списания сумм неустоек (штрафов, пеней), начисленных поставщику (подрядчику, исполнителю), но не списанных заказчиком в связи с неисполнение или ненадлежащим исполнением обязательств, предусмотренных контрактом, утвержденными Постановлением Правитель</w:t>
      </w:r>
      <w:r>
        <w:t>ства РФ от 4 июля 2018.№ 783 (далее Правила).</w:t>
      </w:r>
    </w:p>
    <w:p w14:paraId="7D3CD13A" w14:textId="77777777" w:rsidR="00246790" w:rsidRPr="00C67E6B" w:rsidRDefault="00246790" w:rsidP="00246790">
      <w:pPr>
        <w:widowControl w:val="0"/>
        <w:autoSpaceDE w:val="0"/>
        <w:autoSpaceDN w:val="0"/>
        <w:adjustRightInd w:val="0"/>
        <w:spacing w:before="108" w:after="108"/>
        <w:ind w:firstLine="851"/>
        <w:jc w:val="center"/>
        <w:outlineLvl w:val="0"/>
        <w:rPr>
          <w:bCs/>
          <w:color w:val="26282F"/>
        </w:rPr>
      </w:pPr>
      <w:bookmarkStart w:id="7" w:name="sub_300"/>
      <w:r>
        <w:rPr>
          <w:bCs/>
          <w:color w:val="26282F"/>
        </w:rPr>
        <w:t>3. Порядок формирования  и работы Ко</w:t>
      </w:r>
      <w:r w:rsidRPr="00C67E6B">
        <w:rPr>
          <w:bCs/>
          <w:color w:val="26282F"/>
        </w:rPr>
        <w:t>миссии</w:t>
      </w:r>
    </w:p>
    <w:p w14:paraId="21339B94" w14:textId="77777777" w:rsidR="00246790" w:rsidRPr="00DC047B" w:rsidRDefault="00246790" w:rsidP="00246790">
      <w:pPr>
        <w:widowControl w:val="0"/>
        <w:autoSpaceDE w:val="0"/>
        <w:autoSpaceDN w:val="0"/>
        <w:adjustRightInd w:val="0"/>
        <w:ind w:firstLine="851"/>
      </w:pPr>
      <w:bookmarkStart w:id="8" w:name="sub_301"/>
      <w:bookmarkEnd w:id="7"/>
      <w:r w:rsidRPr="00DC047B">
        <w:t>3.1. Комиссия является постоянно действующим коллегиальным органом, строит свою деятельность на принципах равноправия ее членов и гласности принимаемых решений.</w:t>
      </w:r>
    </w:p>
    <w:p w14:paraId="53E439D5" w14:textId="77777777" w:rsidR="00246790" w:rsidRPr="00DC047B" w:rsidRDefault="00246790" w:rsidP="00246790">
      <w:pPr>
        <w:widowControl w:val="0"/>
        <w:autoSpaceDE w:val="0"/>
        <w:autoSpaceDN w:val="0"/>
        <w:adjustRightInd w:val="0"/>
        <w:ind w:firstLine="851"/>
      </w:pPr>
      <w:bookmarkStart w:id="9" w:name="sub_302"/>
      <w:bookmarkEnd w:id="8"/>
      <w:r w:rsidRPr="00DC047B">
        <w:t xml:space="preserve">3.2. Комиссия создается </w:t>
      </w:r>
      <w:hyperlink r:id="rId13" w:history="1">
        <w:r w:rsidRPr="00DC047B">
          <w:t>постановлением</w:t>
        </w:r>
      </w:hyperlink>
      <w:r w:rsidRPr="00DC047B">
        <w:t xml:space="preserve"> администрации </w:t>
      </w:r>
      <w:proofErr w:type="spellStart"/>
      <w:r w:rsidRPr="00DC047B">
        <w:t>Балахнинского</w:t>
      </w:r>
      <w:proofErr w:type="spellEnd"/>
      <w:r w:rsidRPr="00DC047B">
        <w:t xml:space="preserve"> муниципального округа Нижегородской области.</w:t>
      </w:r>
    </w:p>
    <w:p w14:paraId="758B7BA3" w14:textId="77777777" w:rsidR="00246790" w:rsidRPr="00DC047B" w:rsidRDefault="00246790" w:rsidP="00246790">
      <w:pPr>
        <w:widowControl w:val="0"/>
        <w:autoSpaceDE w:val="0"/>
        <w:autoSpaceDN w:val="0"/>
        <w:adjustRightInd w:val="0"/>
        <w:ind w:firstLine="851"/>
      </w:pPr>
      <w:r w:rsidRPr="00DC047B">
        <w:t>3.3. В состав Комиссии входят председатель, заместитель председателя, секретарь и члены комиссии.</w:t>
      </w:r>
    </w:p>
    <w:p w14:paraId="03132590" w14:textId="77777777" w:rsidR="00246790" w:rsidRPr="00DC047B" w:rsidRDefault="00246790" w:rsidP="00246790">
      <w:pPr>
        <w:widowControl w:val="0"/>
        <w:autoSpaceDE w:val="0"/>
        <w:autoSpaceDN w:val="0"/>
        <w:adjustRightInd w:val="0"/>
        <w:ind w:firstLine="851"/>
      </w:pPr>
      <w:bookmarkStart w:id="10" w:name="sub_303"/>
      <w:bookmarkEnd w:id="9"/>
      <w:r>
        <w:t>3.4</w:t>
      </w:r>
      <w:r w:rsidRPr="00DC047B">
        <w:t>. Председатель Комиссии, в отсутствие председателя заместитель председателя Комиссии руководит деятельностью Комиссии, определяет основные направления деятельности Комиссии, организует ее работу и ведет заседания Комиссии.</w:t>
      </w:r>
    </w:p>
    <w:bookmarkEnd w:id="10"/>
    <w:p w14:paraId="1094B6D8" w14:textId="77777777" w:rsidR="00246790" w:rsidRPr="00DC047B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DC047B">
        <w:rPr>
          <w:rFonts w:ascii="Times New Roman" w:hAnsi="Times New Roman" w:cs="Times New Roman"/>
          <w:sz w:val="24"/>
          <w:szCs w:val="24"/>
        </w:rPr>
        <w:t>. Организацию работы Комиссии обеспечивает секретарь Комиссии.</w:t>
      </w:r>
    </w:p>
    <w:p w14:paraId="3437326C" w14:textId="77777777" w:rsidR="00246790" w:rsidRPr="00DC047B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047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047B">
        <w:rPr>
          <w:rFonts w:ascii="Times New Roman" w:hAnsi="Times New Roman" w:cs="Times New Roman"/>
          <w:sz w:val="24"/>
          <w:szCs w:val="24"/>
        </w:rPr>
        <w:t xml:space="preserve">. Заседания Комиссии проводятся по мере необходимости. </w:t>
      </w:r>
      <w:bookmarkStart w:id="11" w:name="sub_404"/>
    </w:p>
    <w:p w14:paraId="44961B52" w14:textId="77777777" w:rsidR="00246790" w:rsidRDefault="00246790" w:rsidP="00246790">
      <w:pPr>
        <w:ind w:firstLine="851"/>
      </w:pPr>
      <w:r>
        <w:t>3.7</w:t>
      </w:r>
      <w:r w:rsidRPr="00DC047B">
        <w:t xml:space="preserve">. Руководитель структурного подразделения администрации </w:t>
      </w:r>
      <w:proofErr w:type="spellStart"/>
      <w:r w:rsidRPr="00DC047B">
        <w:t>Балахнинского</w:t>
      </w:r>
      <w:proofErr w:type="spellEnd"/>
      <w:r w:rsidRPr="00DC047B">
        <w:t xml:space="preserve"> муниципального округа Нижегородской области, ответственный за исполнение муниципального контракта, в течение двух дней </w:t>
      </w:r>
      <w:proofErr w:type="gramStart"/>
      <w:r w:rsidRPr="00DC047B">
        <w:t>с даты получения</w:t>
      </w:r>
      <w:proofErr w:type="gramEnd"/>
      <w:r w:rsidRPr="00DC047B">
        <w:t xml:space="preserve"> обращения поставщика (подрядчика, исполнителя) о наличии начисленной и неуплаченной суммы неустоек (штрафов, пеней) и их списании</w:t>
      </w:r>
      <w:r>
        <w:t>,</w:t>
      </w:r>
      <w:r w:rsidRPr="00DC047B">
        <w:t xml:space="preserve"> передает секретарю Комиссии указанное обращение  и пакет документов, указанный в пункте 5 Правил.</w:t>
      </w:r>
    </w:p>
    <w:p w14:paraId="4DA2FA92" w14:textId="77777777" w:rsidR="00246790" w:rsidRDefault="00246790" w:rsidP="00246790">
      <w:pPr>
        <w:ind w:firstLine="851"/>
      </w:pPr>
      <w:r>
        <w:t>3.8</w:t>
      </w:r>
      <w:r w:rsidRPr="00DC047B">
        <w:t>. Срок</w:t>
      </w:r>
      <w:r w:rsidRPr="00B1322C">
        <w:t xml:space="preserve"> рассмотрения </w:t>
      </w:r>
      <w:r>
        <w:t>К</w:t>
      </w:r>
      <w:r w:rsidRPr="00B1322C">
        <w:t>омиссией представленных документов, принятия и оформления ею решения о списании начисленных и неуплаченных сумм неустоек (штрафов, пеней) не должен превышать 10 дней со дня осуществления сверки расчетов с поставщиком (подрядчиком, исполнителем) по начисленной и неуплаченной сумме неустоек (штрафов, пеней).</w:t>
      </w:r>
    </w:p>
    <w:p w14:paraId="00738E75" w14:textId="77777777" w:rsidR="00246790" w:rsidRPr="00DC047B" w:rsidRDefault="00246790" w:rsidP="00246790">
      <w:pPr>
        <w:ind w:firstLine="851"/>
      </w:pPr>
      <w:r>
        <w:t>3.9</w:t>
      </w:r>
      <w:r w:rsidRPr="00DC047B">
        <w:t xml:space="preserve">. </w:t>
      </w:r>
      <w:proofErr w:type="gramStart"/>
      <w:r w:rsidRPr="00DC047B">
        <w:t xml:space="preserve">Секретарь Комиссии в течение двух </w:t>
      </w:r>
      <w:r>
        <w:t xml:space="preserve">рабочих </w:t>
      </w:r>
      <w:r w:rsidRPr="00DC047B">
        <w:t xml:space="preserve">дней с даты получения обращения поставщика (подрядчика, исполнителя) и документов, указанный в пункте 5 Правил </w:t>
      </w:r>
      <w:r>
        <w:t>от руководителя</w:t>
      </w:r>
      <w:r w:rsidRPr="00DC047B">
        <w:t xml:space="preserve"> структурного подразделения администрации </w:t>
      </w:r>
      <w:proofErr w:type="spellStart"/>
      <w:r w:rsidRPr="00DC047B">
        <w:t>Балахнинского</w:t>
      </w:r>
      <w:proofErr w:type="spellEnd"/>
      <w:r w:rsidRPr="00DC047B">
        <w:t xml:space="preserve"> муниципального округа Нижегородской области, ответственн</w:t>
      </w:r>
      <w:r>
        <w:t>ого</w:t>
      </w:r>
      <w:r w:rsidRPr="00DC047B">
        <w:t xml:space="preserve"> за исполнение муниципального контракта</w:t>
      </w:r>
      <w:r>
        <w:t xml:space="preserve">, </w:t>
      </w:r>
      <w:r w:rsidRPr="00DC047B">
        <w:t>запрашивает в отделе бухгалтерского учета</w:t>
      </w:r>
      <w:r>
        <w:t xml:space="preserve"> и отчетности</w:t>
      </w:r>
      <w:r w:rsidRPr="00DC047B">
        <w:t xml:space="preserve"> </w:t>
      </w:r>
      <w:r>
        <w:t xml:space="preserve">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сверку расчетов с поставщиком (подрядчиком, исполнителем) п</w:t>
      </w:r>
      <w:r w:rsidRPr="00DC047B">
        <w:t xml:space="preserve">о </w:t>
      </w:r>
      <w:r>
        <w:t>начисленной и неуплаченной сумме</w:t>
      </w:r>
      <w:proofErr w:type="gramEnd"/>
      <w:r w:rsidRPr="00DC047B">
        <w:t xml:space="preserve"> неустоек (штрафов, пеней)</w:t>
      </w:r>
      <w:r>
        <w:t>.</w:t>
      </w:r>
    </w:p>
    <w:p w14:paraId="6C2CC2B1" w14:textId="77777777" w:rsidR="00246790" w:rsidRPr="00DC047B" w:rsidRDefault="00246790" w:rsidP="00246790">
      <w:pPr>
        <w:ind w:firstLine="851"/>
      </w:pPr>
      <w:r>
        <w:t xml:space="preserve">3.10. </w:t>
      </w:r>
      <w:proofErr w:type="gramStart"/>
      <w:r>
        <w:t>О</w:t>
      </w:r>
      <w:r w:rsidRPr="00DC047B">
        <w:t>тдел бухгалтерского учета</w:t>
      </w:r>
      <w:r>
        <w:t xml:space="preserve"> и отчетности</w:t>
      </w:r>
      <w:r w:rsidRPr="00DC047B">
        <w:t xml:space="preserve"> </w:t>
      </w:r>
      <w:r>
        <w:t xml:space="preserve">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в течение одного рабочего дня со дня поступления запроса Секретаря Комиссии, указанного в п. 3.9. настоящего Положения подготавливает и направляет в адрес поставщика (подрядчика, исполнителя) акт сверки расчетов с поставщиком (подрядчиком, исполнителем) п</w:t>
      </w:r>
      <w:r w:rsidRPr="00DC047B">
        <w:t xml:space="preserve">о </w:t>
      </w:r>
      <w:r>
        <w:t>начисленной и неуплаченной сумме</w:t>
      </w:r>
      <w:r w:rsidRPr="00DC047B">
        <w:t xml:space="preserve"> неустоек (штрафов, пеней)</w:t>
      </w:r>
      <w:r>
        <w:t>.</w:t>
      </w:r>
      <w:proofErr w:type="gramEnd"/>
    </w:p>
    <w:p w14:paraId="0C35F63E" w14:textId="77777777" w:rsidR="00246790" w:rsidRDefault="00246790" w:rsidP="00246790">
      <w:pPr>
        <w:ind w:firstLine="851"/>
      </w:pPr>
      <w:r>
        <w:t>Акт сверки расчетов с поставщиком (подрядчиком, исполнителем) п</w:t>
      </w:r>
      <w:r w:rsidRPr="00DC047B">
        <w:t xml:space="preserve">о </w:t>
      </w:r>
      <w:r>
        <w:t>начисленной и неуплаченной сумме</w:t>
      </w:r>
      <w:r w:rsidRPr="00DC047B">
        <w:t xml:space="preserve"> неустоек (штрафов, пеней)</w:t>
      </w:r>
      <w:r>
        <w:t xml:space="preserve">, поступивший в адрес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от поставщика (подрядчика, исполнителя) не позднее двух рабочих дней с момента получения направляется Секретарю Комиссии.</w:t>
      </w:r>
    </w:p>
    <w:p w14:paraId="0D3463CC" w14:textId="77777777" w:rsidR="00246790" w:rsidRDefault="00246790" w:rsidP="00246790">
      <w:pPr>
        <w:ind w:firstLine="851"/>
      </w:pPr>
      <w:r>
        <w:lastRenderedPageBreak/>
        <w:t xml:space="preserve">3.11. При получении документов, указанных в пунктах 3.9-3.10 настоящего Положения Секретарь Комиссии уведомляет председателя Комиссии (при отсутствии председателя – заместителя председателя) о поступлении в Комиссию </w:t>
      </w:r>
      <w:r w:rsidRPr="00DC047B">
        <w:t>обращения поставщика (подрядчика, исполнителя) о наличии начисленной и неуплаченной суммы неустоек (штрафов, пеней) и их списании</w:t>
      </w:r>
      <w:r>
        <w:t xml:space="preserve"> и документов, указанных</w:t>
      </w:r>
      <w:r w:rsidRPr="00DC047B">
        <w:t xml:space="preserve"> в пункте 5 Правил.</w:t>
      </w:r>
    </w:p>
    <w:p w14:paraId="2DE53039" w14:textId="77777777" w:rsidR="00246790" w:rsidRPr="00DC047B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Pr="00DC047B">
        <w:rPr>
          <w:rFonts w:ascii="Times New Roman" w:hAnsi="Times New Roman" w:cs="Times New Roman"/>
          <w:sz w:val="24"/>
          <w:szCs w:val="24"/>
        </w:rPr>
        <w:t>Дату, время и место проведения заседания Комиссии определяет ее председатель.</w:t>
      </w:r>
    </w:p>
    <w:p w14:paraId="4C77CD81" w14:textId="77777777" w:rsidR="00246790" w:rsidRPr="00DC047B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Pr="00DC047B">
        <w:rPr>
          <w:rFonts w:ascii="Times New Roman" w:hAnsi="Times New Roman" w:cs="Times New Roman"/>
          <w:sz w:val="24"/>
          <w:szCs w:val="24"/>
        </w:rPr>
        <w:t xml:space="preserve">. Члены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C047B">
        <w:rPr>
          <w:rFonts w:ascii="Times New Roman" w:hAnsi="Times New Roman" w:cs="Times New Roman"/>
          <w:sz w:val="24"/>
          <w:szCs w:val="24"/>
        </w:rPr>
        <w:t>омиссии участвуют в заседании Комиссии лично.</w:t>
      </w:r>
    </w:p>
    <w:p w14:paraId="2B139CB0" w14:textId="77777777" w:rsidR="00246790" w:rsidRPr="00DC047B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047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C047B">
        <w:rPr>
          <w:rFonts w:ascii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присутствуют не менее 50% от ее состава.</w:t>
      </w:r>
    </w:p>
    <w:p w14:paraId="2A6EE913" w14:textId="77777777" w:rsidR="00246790" w:rsidRPr="00DC047B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047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C047B">
        <w:rPr>
          <w:rFonts w:ascii="Times New Roman" w:hAnsi="Times New Roman" w:cs="Times New Roman"/>
          <w:sz w:val="24"/>
          <w:szCs w:val="24"/>
        </w:rPr>
        <w:t>. В случае наличия у членов Комиссии, прямой или косвенной личной заинтересованности в результатах голосования по вопросам, рассматриваемым Комиссией, такой член Комиссии обязан заявить об этом председателю Комиссии и заявить самоотвод от участия в заседании Комиссии.</w:t>
      </w:r>
    </w:p>
    <w:p w14:paraId="7BF04F45" w14:textId="77777777" w:rsidR="00246790" w:rsidRPr="004C7BDD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BD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C7BDD">
        <w:rPr>
          <w:rFonts w:ascii="Times New Roman" w:hAnsi="Times New Roman" w:cs="Times New Roman"/>
          <w:sz w:val="24"/>
          <w:szCs w:val="24"/>
        </w:rPr>
        <w:t>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голосов, голос председательствующего на Комиссии является решающим.</w:t>
      </w:r>
    </w:p>
    <w:p w14:paraId="4D1E144F" w14:textId="77777777" w:rsidR="00246790" w:rsidRPr="004C7BDD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BD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7BDD">
        <w:rPr>
          <w:rFonts w:ascii="Times New Roman" w:hAnsi="Times New Roman" w:cs="Times New Roman"/>
          <w:sz w:val="24"/>
          <w:szCs w:val="24"/>
        </w:rPr>
        <w:t>. Члены Комиссии не вправе воздерживаться от голосования.</w:t>
      </w:r>
    </w:p>
    <w:p w14:paraId="15FDF97D" w14:textId="77777777" w:rsidR="00246790" w:rsidRPr="004C7BDD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Решения, принятые К</w:t>
      </w:r>
      <w:r w:rsidRPr="004C7BDD">
        <w:rPr>
          <w:rFonts w:ascii="Times New Roman" w:hAnsi="Times New Roman" w:cs="Times New Roman"/>
          <w:sz w:val="24"/>
          <w:szCs w:val="24"/>
        </w:rPr>
        <w:t>омиссией, офор</w:t>
      </w:r>
      <w:r>
        <w:rPr>
          <w:rFonts w:ascii="Times New Roman" w:hAnsi="Times New Roman" w:cs="Times New Roman"/>
          <w:sz w:val="24"/>
          <w:szCs w:val="24"/>
        </w:rPr>
        <w:t>мляются решением К</w:t>
      </w:r>
      <w:r w:rsidRPr="004C7BDD">
        <w:rPr>
          <w:rFonts w:ascii="Times New Roman" w:hAnsi="Times New Roman" w:cs="Times New Roman"/>
          <w:sz w:val="24"/>
          <w:szCs w:val="24"/>
        </w:rPr>
        <w:t>омиссии</w:t>
      </w:r>
      <w:r>
        <w:rPr>
          <w:rFonts w:ascii="Times New Roman" w:hAnsi="Times New Roman" w:cs="Times New Roman"/>
          <w:sz w:val="24"/>
          <w:szCs w:val="24"/>
        </w:rPr>
        <w:t xml:space="preserve"> по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4C7BDD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ое подписывается всеми членами К</w:t>
      </w:r>
      <w:r w:rsidRPr="004C7BDD">
        <w:rPr>
          <w:rFonts w:ascii="Times New Roman" w:hAnsi="Times New Roman" w:cs="Times New Roman"/>
          <w:sz w:val="24"/>
          <w:szCs w:val="24"/>
        </w:rPr>
        <w:t xml:space="preserve">омиссии, присутствующими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C7BDD">
        <w:rPr>
          <w:rFonts w:ascii="Times New Roman" w:hAnsi="Times New Roman" w:cs="Times New Roman"/>
          <w:sz w:val="24"/>
          <w:szCs w:val="24"/>
        </w:rPr>
        <w:t>омиссии.</w:t>
      </w:r>
    </w:p>
    <w:p w14:paraId="4B58DB45" w14:textId="77777777" w:rsidR="00246790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несогласии с принятым К</w:t>
      </w:r>
      <w:r w:rsidRPr="004C7BDD">
        <w:rPr>
          <w:rFonts w:ascii="Times New Roman" w:hAnsi="Times New Roman" w:cs="Times New Roman"/>
          <w:sz w:val="24"/>
          <w:szCs w:val="24"/>
        </w:rPr>
        <w:t xml:space="preserve">омиссией решением член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C7BDD">
        <w:rPr>
          <w:rFonts w:ascii="Times New Roman" w:hAnsi="Times New Roman" w:cs="Times New Roman"/>
          <w:sz w:val="24"/>
          <w:szCs w:val="24"/>
        </w:rPr>
        <w:t>омиссии вправе изложить в письменной форме свое особое мнение, которое подлежит обязательному</w:t>
      </w:r>
      <w:r>
        <w:rPr>
          <w:rFonts w:ascii="Times New Roman" w:hAnsi="Times New Roman" w:cs="Times New Roman"/>
          <w:sz w:val="24"/>
          <w:szCs w:val="24"/>
        </w:rPr>
        <w:t xml:space="preserve"> приобщению к решению К</w:t>
      </w:r>
      <w:r w:rsidRPr="004C7BDD">
        <w:rPr>
          <w:rFonts w:ascii="Times New Roman" w:hAnsi="Times New Roman" w:cs="Times New Roman"/>
          <w:sz w:val="24"/>
          <w:szCs w:val="24"/>
        </w:rPr>
        <w:t>омиссии.</w:t>
      </w:r>
    </w:p>
    <w:p w14:paraId="2AE0BC03" w14:textId="77777777" w:rsidR="00246790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Pr="004C7BDD">
        <w:rPr>
          <w:rFonts w:ascii="Times New Roman" w:hAnsi="Times New Roman" w:cs="Times New Roman"/>
          <w:sz w:val="24"/>
          <w:szCs w:val="24"/>
        </w:rPr>
        <w:t>. В случае если поставщик (подрядчик, исполнитель) не подтвердил наличие начисленных и неуплаченных сумм неустоек (штрафов, пеней), принятие решения о ее списании не допускается.</w:t>
      </w:r>
    </w:p>
    <w:p w14:paraId="0A997FAE" w14:textId="77777777" w:rsidR="00246790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Секретарь Комиссии в течение двух рабочих дней с даты принятия Комиссией решения, о </w:t>
      </w:r>
      <w:r w:rsidRPr="00981668">
        <w:rPr>
          <w:rFonts w:ascii="Times New Roman" w:hAnsi="Times New Roman" w:cs="Times New Roman"/>
          <w:sz w:val="24"/>
          <w:szCs w:val="24"/>
        </w:rPr>
        <w:t>списании начисленной и неуплаченной суммы неустоек (штрафов, пеней)</w:t>
      </w:r>
      <w:r>
        <w:rPr>
          <w:rFonts w:ascii="Times New Roman" w:hAnsi="Times New Roman" w:cs="Times New Roman"/>
          <w:sz w:val="24"/>
          <w:szCs w:val="24"/>
        </w:rPr>
        <w:t xml:space="preserve"> подготавливает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 списании </w:t>
      </w:r>
      <w:r w:rsidRPr="00A614F3">
        <w:rPr>
          <w:rFonts w:ascii="Times New Roman" w:hAnsi="Times New Roman" w:cs="Times New Roman"/>
          <w:sz w:val="24"/>
          <w:szCs w:val="24"/>
        </w:rPr>
        <w:t xml:space="preserve">начисленных и неуплаченных сумм неустоек (штрафов, пеней) </w:t>
      </w:r>
      <w:r>
        <w:rPr>
          <w:rFonts w:ascii="Times New Roman" w:hAnsi="Times New Roman" w:cs="Times New Roman"/>
          <w:sz w:val="24"/>
          <w:szCs w:val="24"/>
        </w:rPr>
        <w:t xml:space="preserve">(далее – постановление) и направляет его на подпись главе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  <w:proofErr w:type="gramEnd"/>
    </w:p>
    <w:p w14:paraId="3DC3FFB7" w14:textId="77777777" w:rsidR="00246790" w:rsidRPr="00DE755C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подписания главой местного самоуправления постановления его копия направляется Секретарем Комиссии </w:t>
      </w:r>
      <w:r w:rsidRPr="00DE755C">
        <w:rPr>
          <w:rFonts w:ascii="Times New Roman" w:hAnsi="Times New Roman" w:cs="Times New Roman"/>
          <w:sz w:val="24"/>
          <w:szCs w:val="24"/>
        </w:rPr>
        <w:t xml:space="preserve">в отдел бухгалтерского учета и отчетности администрации </w:t>
      </w:r>
      <w:proofErr w:type="spellStart"/>
      <w:r w:rsidRPr="00DE755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DE755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исполнения.</w:t>
      </w:r>
    </w:p>
    <w:p w14:paraId="2335F097" w14:textId="77777777" w:rsidR="00246790" w:rsidRPr="00A614F3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3.21. </w:t>
      </w:r>
      <w:proofErr w:type="gramStart"/>
      <w:r w:rsidRPr="00A614F3">
        <w:rPr>
          <w:rFonts w:ascii="Times New Roman" w:hAnsi="Times New Roman" w:cs="Times New Roman"/>
          <w:sz w:val="24"/>
          <w:szCs w:val="24"/>
        </w:rPr>
        <w:t xml:space="preserve">Списание начисленных и неуплаченных сумм неустоек (штрафов, пеней) в соответствии с пунктом 3 Правил распространяется на принятую к учету задолженность поставщика (подрядчика, исполнителя) независимо от срока ее возникновения 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отделом бухгалтерского учета и отчетности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A614F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Pr="00A614F3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</w:t>
      </w:r>
      <w:r>
        <w:rPr>
          <w:rFonts w:ascii="Times New Roman" w:hAnsi="Times New Roman" w:cs="Times New Roman"/>
          <w:sz w:val="24"/>
          <w:szCs w:val="24"/>
        </w:rPr>
        <w:t xml:space="preserve">принятия Комиссией </w:t>
      </w:r>
      <w:r w:rsidRPr="00B1322C">
        <w:rPr>
          <w:rFonts w:ascii="Times New Roman" w:hAnsi="Times New Roman" w:cs="Times New Roman"/>
          <w:sz w:val="24"/>
          <w:szCs w:val="24"/>
        </w:rPr>
        <w:t>решения о списании начисленных и неуплаченных сумм</w:t>
      </w:r>
      <w:proofErr w:type="gramEnd"/>
      <w:r w:rsidRPr="00B1322C">
        <w:rPr>
          <w:rFonts w:ascii="Times New Roman" w:hAnsi="Times New Roman" w:cs="Times New Roman"/>
          <w:sz w:val="24"/>
          <w:szCs w:val="24"/>
        </w:rPr>
        <w:t xml:space="preserve"> неустоек (штрафов, пеней)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5B93EA" w14:textId="77777777" w:rsidR="00246790" w:rsidRPr="002334BB" w:rsidRDefault="00246790" w:rsidP="00246790">
      <w:pPr>
        <w:ind w:firstLine="851"/>
      </w:pPr>
      <w:r>
        <w:t>3.22. Секретарь К</w:t>
      </w:r>
      <w:r w:rsidRPr="002334BB">
        <w:t xml:space="preserve">омиссии в течение 20 дней со дня принятия </w:t>
      </w:r>
      <w:r>
        <w:t xml:space="preserve">Комиссией </w:t>
      </w:r>
      <w:r w:rsidRPr="002334BB">
        <w:t>решения, о списании начисленной и неуплаченной суммы неустоек (штрафов, пеней) направляет поставщику (подрядчику, исполнителю) в письменной форме уведомление о списании начисленной и неуплаченной суммы неустоек (штрафов, пеней)</w:t>
      </w:r>
      <w:r>
        <w:t xml:space="preserve"> по форме</w:t>
      </w:r>
      <w:r w:rsidRPr="002334BB">
        <w:t>, указанной в Приложении к Правилам.</w:t>
      </w:r>
    </w:p>
    <w:p w14:paraId="3F4667A7" w14:textId="77777777" w:rsidR="00246790" w:rsidRDefault="00246790" w:rsidP="00246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Формирование уведомления осуществляется в соответствии с информацией и документами, включенными в реестр контрактов, заключенных заказчиками.</w:t>
      </w:r>
    </w:p>
    <w:bookmarkEnd w:id="11"/>
    <w:p w14:paraId="0B033DE0" w14:textId="77777777" w:rsidR="00246790" w:rsidRDefault="00246790" w:rsidP="00246790">
      <w:pPr>
        <w:pStyle w:val="a4"/>
        <w:ind w:firstLine="993"/>
        <w:jc w:val="center"/>
      </w:pPr>
    </w:p>
    <w:p w14:paraId="641887D7" w14:textId="77777777" w:rsidR="00246790" w:rsidRPr="00246790" w:rsidRDefault="00246790" w:rsidP="00246790">
      <w:pPr>
        <w:ind w:left="709" w:firstLine="0"/>
        <w:jc w:val="right"/>
      </w:pPr>
      <w:r w:rsidRPr="00246790">
        <w:lastRenderedPageBreak/>
        <w:t>Приложение 1</w:t>
      </w:r>
    </w:p>
    <w:p w14:paraId="1C20403D" w14:textId="68B42DA8" w:rsidR="00246790" w:rsidRPr="00246790" w:rsidRDefault="00246790" w:rsidP="00246790">
      <w:pPr>
        <w:ind w:left="709" w:firstLine="0"/>
        <w:jc w:val="right"/>
      </w:pPr>
      <w:proofErr w:type="gramStart"/>
      <w:r w:rsidRPr="00246790">
        <w:t>к</w:t>
      </w:r>
      <w:proofErr w:type="gramEnd"/>
      <w:r w:rsidRPr="00246790">
        <w:t xml:space="preserve"> Положение о</w:t>
      </w:r>
      <w:r>
        <w:t xml:space="preserve"> </w:t>
      </w:r>
      <w:r w:rsidRPr="00246790">
        <w:t>Комиссии</w:t>
      </w:r>
    </w:p>
    <w:p w14:paraId="1C4D24AD" w14:textId="7734392A" w:rsidR="00246790" w:rsidRPr="00246790" w:rsidRDefault="00246790" w:rsidP="00246790">
      <w:pPr>
        <w:ind w:left="709" w:firstLine="0"/>
        <w:jc w:val="right"/>
      </w:pPr>
      <w:r w:rsidRPr="00246790">
        <w:t xml:space="preserve">по поступлению и выбытию активов </w:t>
      </w:r>
      <w:proofErr w:type="gramStart"/>
      <w:r w:rsidRPr="00246790">
        <w:t>в</w:t>
      </w:r>
      <w:proofErr w:type="gramEnd"/>
    </w:p>
    <w:p w14:paraId="5684C362" w14:textId="2981FCB7" w:rsidR="00246790" w:rsidRPr="00246790" w:rsidRDefault="00246790" w:rsidP="00246790">
      <w:pPr>
        <w:ind w:left="709" w:firstLine="0"/>
        <w:jc w:val="right"/>
      </w:pPr>
      <w:proofErr w:type="gramStart"/>
      <w:r w:rsidRPr="00246790">
        <w:t>целях</w:t>
      </w:r>
      <w:proofErr w:type="gramEnd"/>
      <w:r w:rsidRPr="00246790">
        <w:t xml:space="preserve"> подготовки решений и списании</w:t>
      </w:r>
    </w:p>
    <w:p w14:paraId="3E486BD5" w14:textId="7AC8C714" w:rsidR="00246790" w:rsidRPr="00246790" w:rsidRDefault="00246790" w:rsidP="00246790">
      <w:pPr>
        <w:ind w:left="709" w:firstLine="0"/>
        <w:jc w:val="right"/>
      </w:pPr>
      <w:r w:rsidRPr="00246790">
        <w:t>начисленных и неуплаченных сумм</w:t>
      </w:r>
    </w:p>
    <w:p w14:paraId="7B5D8D10" w14:textId="038A38DD" w:rsidR="00246790" w:rsidRPr="00246790" w:rsidRDefault="00246790" w:rsidP="00246790">
      <w:pPr>
        <w:ind w:left="709" w:firstLine="0"/>
        <w:jc w:val="right"/>
      </w:pPr>
      <w:r w:rsidRPr="00246790">
        <w:t>неустоек (штрафов, пеней)</w:t>
      </w:r>
    </w:p>
    <w:p w14:paraId="4EF991FA" w14:textId="77777777" w:rsidR="00246790" w:rsidRPr="00246790" w:rsidRDefault="00246790" w:rsidP="00246790">
      <w:pPr>
        <w:ind w:left="709" w:firstLine="0"/>
        <w:jc w:val="right"/>
      </w:pPr>
    </w:p>
    <w:p w14:paraId="576204B4" w14:textId="77777777" w:rsidR="00246790" w:rsidRPr="00246790" w:rsidRDefault="00246790" w:rsidP="00246790">
      <w:pPr>
        <w:ind w:left="709" w:firstLine="0"/>
        <w:jc w:val="right"/>
      </w:pPr>
    </w:p>
    <w:p w14:paraId="665B41E8" w14:textId="77777777" w:rsidR="00246790" w:rsidRDefault="00246790" w:rsidP="00246790">
      <w:pPr>
        <w:pStyle w:val="a4"/>
        <w:jc w:val="center"/>
      </w:pPr>
      <w:r w:rsidRPr="00E438DF">
        <w:t xml:space="preserve">Решение </w:t>
      </w:r>
      <w:r w:rsidRPr="00830224">
        <w:t>Комисси</w:t>
      </w:r>
      <w:r>
        <w:t>и</w:t>
      </w:r>
      <w:r w:rsidRPr="00830224">
        <w:t xml:space="preserve"> по поступлению и выбытию активов в целях подготовки решений и списании начисленных и неуплаченных сумм неустоек </w:t>
      </w:r>
      <w:r>
        <w:t>(штрафов, пеней)</w:t>
      </w:r>
    </w:p>
    <w:p w14:paraId="55FC5D49" w14:textId="77777777" w:rsidR="00246790" w:rsidRDefault="00246790" w:rsidP="0024679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D93AAF6" w14:textId="6BE8D04B" w:rsidR="00246790" w:rsidRPr="00A614F3" w:rsidRDefault="00246790" w:rsidP="0024679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_____________</w:t>
      </w:r>
      <w:r w:rsidRPr="00A614F3">
        <w:rPr>
          <w:rFonts w:ascii="Times New Roman" w:hAnsi="Times New Roman" w:cs="Times New Roman"/>
          <w:sz w:val="24"/>
          <w:szCs w:val="24"/>
        </w:rPr>
        <w:tab/>
      </w:r>
      <w:r w:rsidRPr="00A614F3">
        <w:rPr>
          <w:rFonts w:ascii="Times New Roman" w:hAnsi="Times New Roman" w:cs="Times New Roman"/>
          <w:sz w:val="24"/>
          <w:szCs w:val="24"/>
        </w:rPr>
        <w:tab/>
      </w:r>
      <w:r w:rsidRPr="00A614F3">
        <w:rPr>
          <w:rFonts w:ascii="Times New Roman" w:hAnsi="Times New Roman" w:cs="Times New Roman"/>
          <w:sz w:val="24"/>
          <w:szCs w:val="24"/>
        </w:rPr>
        <w:tab/>
      </w:r>
      <w:r w:rsidRPr="00A614F3">
        <w:rPr>
          <w:rFonts w:ascii="Times New Roman" w:hAnsi="Times New Roman" w:cs="Times New Roman"/>
          <w:sz w:val="24"/>
          <w:szCs w:val="24"/>
        </w:rPr>
        <w:tab/>
      </w:r>
      <w:r w:rsidRPr="00A614F3">
        <w:rPr>
          <w:rFonts w:ascii="Times New Roman" w:hAnsi="Times New Roman" w:cs="Times New Roman"/>
          <w:sz w:val="24"/>
          <w:szCs w:val="24"/>
        </w:rPr>
        <w:tab/>
      </w:r>
      <w:r w:rsidRPr="00A61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614F3">
        <w:rPr>
          <w:rFonts w:ascii="Times New Roman" w:hAnsi="Times New Roman" w:cs="Times New Roman"/>
          <w:sz w:val="24"/>
          <w:szCs w:val="24"/>
        </w:rPr>
        <w:t xml:space="preserve">   «__» ______ 202__ г.</w:t>
      </w:r>
    </w:p>
    <w:p w14:paraId="3512795B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677AB" w14:textId="77777777" w:rsidR="00246790" w:rsidRDefault="00246790" w:rsidP="00246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Комиссия в составе: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8E9AC44" w14:textId="40538501" w:rsidR="00246790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A614F3">
        <w:rPr>
          <w:rFonts w:ascii="Times New Roman" w:hAnsi="Times New Roman" w:cs="Times New Roman"/>
          <w:sz w:val="24"/>
          <w:szCs w:val="24"/>
        </w:rPr>
        <w:t>___________</w:t>
      </w:r>
    </w:p>
    <w:p w14:paraId="3782A20B" w14:textId="5F224B35" w:rsidR="00246790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98F44DB" w14:textId="41AC13E9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A614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15C9F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Самоотводов от участия в заседании Комиссии не поступило.</w:t>
      </w:r>
    </w:p>
    <w:p w14:paraId="645B4282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614F3">
        <w:rPr>
          <w:rFonts w:ascii="Times New Roman" w:hAnsi="Times New Roman" w:cs="Times New Roman"/>
          <w:sz w:val="24"/>
          <w:szCs w:val="24"/>
        </w:rPr>
        <w:t>ассмотрев в отношении 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614F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614F3">
        <w:rPr>
          <w:rFonts w:ascii="Times New Roman" w:hAnsi="Times New Roman" w:cs="Times New Roman"/>
          <w:sz w:val="24"/>
          <w:szCs w:val="24"/>
        </w:rPr>
        <w:t>:</w:t>
      </w:r>
    </w:p>
    <w:p w14:paraId="1C137415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4F3">
        <w:rPr>
          <w:rFonts w:ascii="Times New Roman" w:hAnsi="Times New Roman" w:cs="Times New Roman"/>
          <w:sz w:val="24"/>
          <w:szCs w:val="24"/>
        </w:rPr>
        <w:t>(наименование,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 лица)</w:t>
      </w:r>
      <w:proofErr w:type="gramEnd"/>
    </w:p>
    <w:p w14:paraId="315910F6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1. требование от «___» _______ 202__ г. № _____________ по муниципальному контракту от «___» _______ 20__г. № ______ о начислении неустойки (штрафы, пени) в размере ____________ рублей;</w:t>
      </w:r>
    </w:p>
    <w:p w14:paraId="40EC8436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2. акт об оказанных услугах </w:t>
      </w:r>
      <w:r>
        <w:rPr>
          <w:rFonts w:ascii="Times New Roman" w:hAnsi="Times New Roman" w:cs="Times New Roman"/>
          <w:sz w:val="24"/>
          <w:szCs w:val="24"/>
        </w:rPr>
        <w:t xml:space="preserve">(выполненных работах, поставленном товаре) </w:t>
      </w:r>
      <w:r w:rsidRPr="00A614F3">
        <w:rPr>
          <w:rFonts w:ascii="Times New Roman" w:hAnsi="Times New Roman" w:cs="Times New Roman"/>
          <w:sz w:val="24"/>
          <w:szCs w:val="24"/>
        </w:rPr>
        <w:t>от «___» _________ 202__ г.;</w:t>
      </w:r>
    </w:p>
    <w:p w14:paraId="4C98D319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3. акт сверки от «___» ________ 202__ г. № ____;</w:t>
      </w:r>
    </w:p>
    <w:p w14:paraId="1DE74ADD" w14:textId="77777777" w:rsidR="00246790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обращение поставщика</w:t>
      </w:r>
      <w:r w:rsidRPr="00A614F3">
        <w:rPr>
          <w:rFonts w:ascii="Times New Roman" w:hAnsi="Times New Roman" w:cs="Times New Roman"/>
          <w:sz w:val="24"/>
          <w:szCs w:val="24"/>
        </w:rPr>
        <w:t xml:space="preserve"> (подрядчика, исполнителя) от «___» _______ 202__ г. исх. № ___</w:t>
      </w:r>
      <w:proofErr w:type="gramStart"/>
      <w:r w:rsidRPr="00A614F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4D2FBF86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иные документы (указать)</w:t>
      </w:r>
    </w:p>
    <w:p w14:paraId="3BD35D35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приняла решение о списании неустойки (пени, штрафа) по муниципальному контракту от «___» _________ 20__ г. № ___ на оказание услуг (поставку товаров, выполнение работ) по следующему основанию:</w:t>
      </w:r>
    </w:p>
    <w:p w14:paraId="36AB98D0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1. Требование включено в реестр контрактов, заключенных заказчиками и направлено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Pr="00A614F3">
        <w:rPr>
          <w:rFonts w:ascii="Times New Roman" w:hAnsi="Times New Roman" w:cs="Times New Roman"/>
          <w:sz w:val="24"/>
          <w:szCs w:val="24"/>
        </w:rPr>
        <w:t xml:space="preserve"> (подрядчика, исполнителя)</w:t>
      </w:r>
      <w:proofErr w:type="gramStart"/>
      <w:r w:rsidRPr="00A614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14F3">
        <w:rPr>
          <w:rFonts w:ascii="Times New Roman" w:hAnsi="Times New Roman" w:cs="Times New Roman"/>
          <w:sz w:val="24"/>
          <w:szCs w:val="24"/>
        </w:rPr>
        <w:t xml:space="preserve"> сумма </w:t>
      </w:r>
      <w:r>
        <w:rPr>
          <w:rFonts w:ascii="Times New Roman" w:hAnsi="Times New Roman" w:cs="Times New Roman"/>
          <w:sz w:val="24"/>
          <w:szCs w:val="24"/>
        </w:rPr>
        <w:t>неустойки (пеней, штрафов)</w:t>
      </w:r>
      <w:r w:rsidRPr="00A614F3">
        <w:rPr>
          <w:rFonts w:ascii="Times New Roman" w:hAnsi="Times New Roman" w:cs="Times New Roman"/>
          <w:sz w:val="24"/>
          <w:szCs w:val="24"/>
        </w:rPr>
        <w:t xml:space="preserve"> в _______ году не погашена.</w:t>
      </w:r>
    </w:p>
    <w:p w14:paraId="7012463E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2. Услуги (работы) _______________ оказаны (выполнены) в полном объеме.</w:t>
      </w:r>
    </w:p>
    <w:p w14:paraId="081D9AD5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Поставщик (подрядчик</w:t>
      </w:r>
      <w:r w:rsidRPr="00A614F3">
        <w:rPr>
          <w:rFonts w:ascii="Times New Roman" w:hAnsi="Times New Roman" w:cs="Times New Roman"/>
          <w:sz w:val="24"/>
          <w:szCs w:val="24"/>
        </w:rPr>
        <w:t>,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614F3">
        <w:rPr>
          <w:rFonts w:ascii="Times New Roman" w:hAnsi="Times New Roman" w:cs="Times New Roman"/>
          <w:sz w:val="24"/>
          <w:szCs w:val="24"/>
        </w:rPr>
        <w:t>)  «__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14F3">
        <w:rPr>
          <w:rFonts w:ascii="Times New Roman" w:hAnsi="Times New Roman" w:cs="Times New Roman"/>
          <w:sz w:val="24"/>
          <w:szCs w:val="24"/>
        </w:rPr>
        <w:t>___» подписал акт сверки от «___» __________202_ г. №______,</w:t>
      </w:r>
    </w:p>
    <w:p w14:paraId="72C99CD7" w14:textId="77777777" w:rsidR="00246790" w:rsidRPr="00A614F3" w:rsidRDefault="00246790" w:rsidP="00246790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4. подтвердил образовавшуюся задолженность письмом от «___» _______ 202__ г. №____.</w:t>
      </w:r>
    </w:p>
    <w:p w14:paraId="3B92DE8A" w14:textId="77777777" w:rsidR="00246790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списания начисленных и неуплаченных неустоек (штрафов, пеней) имеются (указать нормативное основание для списания) и письменное обоснование принимаемого решения:____________________________________________________________</w:t>
      </w:r>
    </w:p>
    <w:p w14:paraId="0C70267C" w14:textId="380F5C45" w:rsidR="00246790" w:rsidRDefault="00246790" w:rsidP="00246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5810810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списываемых неустоек (штрафов, пеней) составляет ________________________</w:t>
      </w:r>
    </w:p>
    <w:p w14:paraId="021F1D51" w14:textId="77777777" w:rsidR="00246790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B4552F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lastRenderedPageBreak/>
        <w:t>Председатель комиссии __________________ _____________________</w:t>
      </w:r>
    </w:p>
    <w:p w14:paraId="6734E515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(подпись)                             (Ф.И.О.)</w:t>
      </w:r>
    </w:p>
    <w:p w14:paraId="734554E1" w14:textId="77777777" w:rsidR="00246790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D63E6A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>Заместитель Председателя комиссии __________________ _____________________</w:t>
      </w:r>
    </w:p>
    <w:p w14:paraId="472539F4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(подпись)                             (Ф.И.О.)</w:t>
      </w:r>
    </w:p>
    <w:p w14:paraId="7A2D307C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A61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614F3">
        <w:rPr>
          <w:rFonts w:ascii="Times New Roman" w:hAnsi="Times New Roman" w:cs="Times New Roman"/>
          <w:sz w:val="24"/>
          <w:szCs w:val="24"/>
        </w:rPr>
        <w:t>омиссии: ____________________ ______________________</w:t>
      </w:r>
    </w:p>
    <w:p w14:paraId="32AA0600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(подпись)                             (Ф.И.О.)</w:t>
      </w:r>
    </w:p>
    <w:p w14:paraId="3FB4F8B4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</w:t>
      </w:r>
      <w:r w:rsidRPr="00A614F3">
        <w:rPr>
          <w:rFonts w:ascii="Times New Roman" w:hAnsi="Times New Roman" w:cs="Times New Roman"/>
          <w:sz w:val="24"/>
          <w:szCs w:val="24"/>
        </w:rPr>
        <w:t>миссии: ____________________ ______________________</w:t>
      </w:r>
    </w:p>
    <w:p w14:paraId="1CB5EEE7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(подпись)                             (Ф.И.О.)</w:t>
      </w:r>
    </w:p>
    <w:p w14:paraId="0A9AE1C6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614F3">
        <w:rPr>
          <w:rFonts w:ascii="Times New Roman" w:hAnsi="Times New Roman" w:cs="Times New Roman"/>
          <w:sz w:val="24"/>
          <w:szCs w:val="24"/>
        </w:rPr>
        <w:t xml:space="preserve"> ____________________ ______________________</w:t>
      </w:r>
    </w:p>
    <w:p w14:paraId="72D411D6" w14:textId="77777777" w:rsidR="00246790" w:rsidRPr="00A614F3" w:rsidRDefault="00246790" w:rsidP="002467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(подпись)                             (Ф.И.О.)</w:t>
      </w:r>
    </w:p>
    <w:p w14:paraId="14275006" w14:textId="77777777" w:rsidR="00246790" w:rsidRDefault="00246790" w:rsidP="00246790">
      <w:pPr>
        <w:pStyle w:val="formattexttopleveltextedaparagraph"/>
        <w:jc w:val="center"/>
      </w:pPr>
      <w:r>
        <w:t>______________________</w:t>
      </w:r>
    </w:p>
    <w:sectPr w:rsidR="00246790" w:rsidSect="00BE0E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861EC" w14:textId="77777777" w:rsidR="0022040C" w:rsidRDefault="0022040C" w:rsidP="007F0268">
      <w:r>
        <w:separator/>
      </w:r>
    </w:p>
  </w:endnote>
  <w:endnote w:type="continuationSeparator" w:id="0">
    <w:p w14:paraId="55AB4EFA" w14:textId="77777777" w:rsidR="0022040C" w:rsidRDefault="0022040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9E87" w14:textId="77777777" w:rsidR="0022040C" w:rsidRDefault="0022040C" w:rsidP="007F0268">
      <w:r>
        <w:separator/>
      </w:r>
    </w:p>
  </w:footnote>
  <w:footnote w:type="continuationSeparator" w:id="0">
    <w:p w14:paraId="0938A49B" w14:textId="77777777" w:rsidR="0022040C" w:rsidRDefault="0022040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49340B3"/>
    <w:multiLevelType w:val="hybridMultilevel"/>
    <w:tmpl w:val="1CC8650E"/>
    <w:lvl w:ilvl="0" w:tplc="5FAA7A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439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40C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790"/>
    <w:rsid w:val="00246E24"/>
    <w:rsid w:val="00247F3F"/>
    <w:rsid w:val="00253DB9"/>
    <w:rsid w:val="00255B94"/>
    <w:rsid w:val="002568F7"/>
    <w:rsid w:val="002578EE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55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85C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0EBC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89E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edaparagraph">
    <w:name w:val="formattext topleveltext eda_paragraph"/>
    <w:basedOn w:val="a0"/>
    <w:rsid w:val="0024679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edaparagraph">
    <w:name w:val="formattext topleveltext eda_paragraph"/>
    <w:basedOn w:val="a0"/>
    <w:rsid w:val="0024679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55735844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198167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1981672/1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70353464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010300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2C3B-BE4C-4E11-A03A-7778494B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2024-04-08T11:21:00Z</dcterms:created>
  <dcterms:modified xsi:type="dcterms:W3CDTF">2024-04-08T11:21:00Z</dcterms:modified>
</cp:coreProperties>
</file>